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E23E" w14:textId="60977E01" w:rsidR="00ED524E" w:rsidRPr="00B23ED0" w:rsidRDefault="00ED524E" w:rsidP="00B23ED0">
      <w:pPr>
        <w:pStyle w:val="Default"/>
        <w:jc w:val="center"/>
        <w:rPr>
          <w:b/>
          <w:bCs/>
          <w:sz w:val="28"/>
          <w:szCs w:val="28"/>
        </w:rPr>
      </w:pPr>
      <w:r w:rsidRPr="00B23ED0">
        <w:rPr>
          <w:b/>
          <w:bCs/>
          <w:sz w:val="28"/>
          <w:szCs w:val="28"/>
        </w:rPr>
        <w:t>Анализ ВПР по географии в 9 классе (по материалам 8 класса) МАОУ СОШ№12. 21.10 2022</w:t>
      </w:r>
    </w:p>
    <w:p w14:paraId="2FD62ABC" w14:textId="77777777" w:rsidR="00ED524E" w:rsidRDefault="00ED524E" w:rsidP="00ED524E">
      <w:pPr>
        <w:pStyle w:val="Default"/>
        <w:jc w:val="both"/>
        <w:rPr>
          <w:color w:val="auto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872"/>
        <w:gridCol w:w="1360"/>
        <w:gridCol w:w="992"/>
        <w:gridCol w:w="992"/>
        <w:gridCol w:w="1134"/>
        <w:gridCol w:w="1276"/>
        <w:gridCol w:w="992"/>
        <w:gridCol w:w="958"/>
      </w:tblGrid>
      <w:tr w:rsidR="00ED524E" w14:paraId="2537042F" w14:textId="77777777" w:rsidTr="00ED524E">
        <w:trPr>
          <w:trHeight w:val="28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2957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CD8B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уч-ся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64C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писавших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8F2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Оценки и кол-во набранных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839D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Успеваемость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6DB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Качество знаний</w:t>
            </w:r>
          </w:p>
        </w:tc>
      </w:tr>
      <w:tr w:rsidR="00ED524E" w14:paraId="683EC6C4" w14:textId="77777777" w:rsidTr="00ED524E">
        <w:trPr>
          <w:trHeight w:val="25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4608" w14:textId="77777777" w:rsidR="00ED524E" w:rsidRDefault="00ED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7B45" w14:textId="77777777" w:rsidR="00ED524E" w:rsidRDefault="00ED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228" w14:textId="77777777" w:rsidR="00ED524E" w:rsidRDefault="00ED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513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14:paraId="4B770AC0" w14:textId="4E6EE060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(0-9б.)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137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  <w:p w14:paraId="3FA6B02D" w14:textId="73986AEF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(10-20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6F59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  <w:p w14:paraId="30D7EA89" w14:textId="1CF64EA2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(21-28б.)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4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  <w:p w14:paraId="427D2323" w14:textId="1F1AAE0B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(29-33 б)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91C" w14:textId="77777777" w:rsidR="00ED524E" w:rsidRDefault="00ED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1761" w14:textId="77777777" w:rsidR="00ED524E" w:rsidRDefault="00ED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4E" w14:paraId="6056D4BB" w14:textId="77777777" w:rsidTr="00ED524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47EF" w14:textId="752A0849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9E5" w14:textId="3503904E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982" w14:textId="3F15A73C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FD5" w14:textId="3CA5EC4A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EBF" w14:textId="32983FE5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9FC" w14:textId="79332EA8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B604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9FC0" w14:textId="42DEA4C1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82F5" w14:textId="69FD061C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</w:tr>
      <w:tr w:rsidR="00ED524E" w14:paraId="17A5D752" w14:textId="77777777" w:rsidTr="00ED524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111" w14:textId="7AE50B19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E208" w14:textId="45F8002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CAA" w14:textId="08909305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BDB2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2863" w14:textId="74F838DD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25D3" w14:textId="28AD3DF0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A8C" w14:textId="12FA9A6F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DDB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11F5" w14:textId="50BCEBE0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ED524E" w14:paraId="37203312" w14:textId="77777777" w:rsidTr="00ED524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D3E" w14:textId="77777777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62B" w14:textId="0EEC79E2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9FA7" w14:textId="76F89FEE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DB4" w14:textId="13877C0F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989" w14:textId="2AD88381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9C3" w14:textId="6F0DC9EC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223" w14:textId="7B789498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4973" w14:textId="3DEAE0DA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BE94" w14:textId="75C64BDA" w:rsidR="00ED524E" w:rsidRDefault="00ED52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</w:tbl>
    <w:p w14:paraId="69540464" w14:textId="77777777" w:rsidR="00ED524E" w:rsidRDefault="00ED524E" w:rsidP="00ED524E">
      <w:pPr>
        <w:pStyle w:val="Default"/>
        <w:jc w:val="both"/>
        <w:rPr>
          <w:color w:val="auto"/>
        </w:rPr>
      </w:pPr>
    </w:p>
    <w:p w14:paraId="57395BC6" w14:textId="77777777" w:rsidR="00ED524E" w:rsidRDefault="00ED524E" w:rsidP="00ED524E">
      <w:pPr>
        <w:pStyle w:val="Default"/>
        <w:jc w:val="both"/>
        <w:rPr>
          <w:color w:val="auto"/>
        </w:rPr>
      </w:pPr>
    </w:p>
    <w:p w14:paraId="2A34C8F0" w14:textId="178A56B4" w:rsidR="005D535C" w:rsidRDefault="005D535C" w:rsidP="007D7D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501F0130" w14:textId="77777777" w:rsidR="00ED524E" w:rsidRDefault="00ED524E" w:rsidP="00ED524E">
      <w:pPr>
        <w:spacing w:after="0" w:line="256" w:lineRule="auto"/>
        <w:ind w:left="14" w:right="108" w:hanging="1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  <w:r>
        <w:rPr>
          <w:rFonts w:ascii="Calibri" w:eastAsia="Calibri" w:hAnsi="Calibri" w:cs="Calibri"/>
          <w:b/>
        </w:rPr>
        <w:t xml:space="preserve"> </w:t>
      </w:r>
    </w:p>
    <w:p w14:paraId="74902786" w14:textId="59492D00" w:rsidR="00ED524E" w:rsidRDefault="00ED524E" w:rsidP="00ED524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67503370" w14:textId="77777777" w:rsidR="00ED524E" w:rsidRPr="007D7D12" w:rsidRDefault="00ED524E" w:rsidP="007D7D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843"/>
      </w:tblGrid>
      <w:tr w:rsidR="00ED524E" w:rsidRPr="007D7D12" w14:paraId="3B48D32E" w14:textId="032FFC64" w:rsidTr="00887255">
        <w:trPr>
          <w:trHeight w:val="300"/>
        </w:trPr>
        <w:tc>
          <w:tcPr>
            <w:tcW w:w="8222" w:type="dxa"/>
            <w:noWrap/>
            <w:hideMark/>
          </w:tcPr>
          <w:p w14:paraId="460D76EE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14:paraId="464BB5FF" w14:textId="77777777" w:rsidR="00ED524E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AB37AD" w14:textId="31FA78BD" w:rsidR="00ED524E" w:rsidRDefault="00ED524E" w:rsidP="00ED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</w:t>
            </w:r>
            <w:r w:rsidR="00B2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  <w:p w14:paraId="0D9856D7" w14:textId="6191C7CF" w:rsidR="00ED524E" w:rsidRPr="00ED524E" w:rsidRDefault="00ED524E" w:rsidP="00ED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F22D91" w14:textId="296749AD" w:rsidR="00ED524E" w:rsidRPr="007D7D12" w:rsidRDefault="00B23ED0" w:rsidP="00ED52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ED524E" w:rsidRPr="007D7D12" w14:paraId="0EDB91D7" w14:textId="7FCAF814" w:rsidTr="00887255">
        <w:trPr>
          <w:trHeight w:val="300"/>
        </w:trPr>
        <w:tc>
          <w:tcPr>
            <w:tcW w:w="8222" w:type="dxa"/>
            <w:noWrap/>
            <w:hideMark/>
          </w:tcPr>
          <w:p w14:paraId="73DA6579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73C407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14:paraId="289C1765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24E" w:rsidRPr="007D7D12" w14:paraId="5E4462F6" w14:textId="073A488C" w:rsidTr="00887255">
        <w:trPr>
          <w:trHeight w:val="300"/>
        </w:trPr>
        <w:tc>
          <w:tcPr>
            <w:tcW w:w="8222" w:type="dxa"/>
            <w:noWrap/>
            <w:hideMark/>
          </w:tcPr>
          <w:p w14:paraId="18769A3B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Особенности географического положения России. Территория и акватория, морские и сухопутные границы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различать изученные географические объекты</w:t>
            </w:r>
          </w:p>
        </w:tc>
        <w:tc>
          <w:tcPr>
            <w:tcW w:w="1134" w:type="dxa"/>
            <w:noWrap/>
            <w:hideMark/>
          </w:tcPr>
          <w:p w14:paraId="19079AF5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1FDE7F1" w14:textId="58317415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ED524E" w:rsidRPr="007D7D12" w14:paraId="22112867" w14:textId="64B7F485" w:rsidTr="00887255">
        <w:trPr>
          <w:trHeight w:val="300"/>
        </w:trPr>
        <w:tc>
          <w:tcPr>
            <w:tcW w:w="8222" w:type="dxa"/>
            <w:noWrap/>
            <w:hideMark/>
          </w:tcPr>
          <w:p w14:paraId="00956212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Особенности географического положения России. Территория и акватория, морские и сухопутные границы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различать изученные географические объекты</w:t>
            </w:r>
          </w:p>
        </w:tc>
        <w:tc>
          <w:tcPr>
            <w:tcW w:w="1134" w:type="dxa"/>
            <w:noWrap/>
            <w:hideMark/>
          </w:tcPr>
          <w:p w14:paraId="7DDFF2D3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14:paraId="002C88B5" w14:textId="66F06306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ED524E" w:rsidRPr="007D7D12" w14:paraId="1DDCE70F" w14:textId="79160405" w:rsidTr="00887255">
        <w:trPr>
          <w:trHeight w:val="4823"/>
        </w:trPr>
        <w:tc>
          <w:tcPr>
            <w:tcW w:w="8222" w:type="dxa"/>
            <w:noWrap/>
            <w:hideMark/>
          </w:tcPr>
          <w:p w14:paraId="6C73EC71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Особенности географического положения России. Территория и акватория, морские и сухопутные границы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34" w:type="dxa"/>
            <w:noWrap/>
            <w:hideMark/>
          </w:tcPr>
          <w:p w14:paraId="3642935A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CA5221C" w14:textId="4E634F86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ED524E" w:rsidRPr="007D7D12" w14:paraId="3326528A" w14:textId="461A7466" w:rsidTr="00887255">
        <w:trPr>
          <w:trHeight w:val="300"/>
        </w:trPr>
        <w:tc>
          <w:tcPr>
            <w:tcW w:w="8222" w:type="dxa"/>
            <w:noWrap/>
            <w:hideMark/>
          </w:tcPr>
          <w:p w14:paraId="3E98DD07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Особенности географического положения России. Территория и акватория, морские и сухопутные границы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34" w:type="dxa"/>
            <w:noWrap/>
            <w:hideMark/>
          </w:tcPr>
          <w:p w14:paraId="09642053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FF039ED" w14:textId="2B2115AD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D524E" w:rsidRPr="007D7D12" w14:paraId="38999D8A" w14:textId="3DEB473D" w:rsidTr="00887255">
        <w:trPr>
          <w:trHeight w:val="300"/>
        </w:trPr>
        <w:tc>
          <w:tcPr>
            <w:tcW w:w="8222" w:type="dxa"/>
            <w:noWrap/>
            <w:hideMark/>
          </w:tcPr>
          <w:p w14:paraId="60394289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Природа России. Особенности геологического строения и распространения крупных форм рельефа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noWrap/>
            <w:hideMark/>
          </w:tcPr>
          <w:p w14:paraId="0FBA69C6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618B8AB" w14:textId="2A4488D7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ED524E" w:rsidRPr="007D7D12" w14:paraId="2A5B91F0" w14:textId="7D7132DD" w:rsidTr="00887255">
        <w:trPr>
          <w:trHeight w:val="300"/>
        </w:trPr>
        <w:tc>
          <w:tcPr>
            <w:tcW w:w="8222" w:type="dxa"/>
            <w:noWrap/>
            <w:hideMark/>
          </w:tcPr>
          <w:p w14:paraId="783D8DAC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Природа России. Особенности геологического строения и распространения крупных форм рельефа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устанавливать причинно-следственные связи, строить логическое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noWrap/>
            <w:hideMark/>
          </w:tcPr>
          <w:p w14:paraId="6C70F7D1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7AB931B5" w14:textId="7D78D0F0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ED524E" w:rsidRPr="007D7D12" w14:paraId="06353722" w14:textId="2DB4DC79" w:rsidTr="00887255">
        <w:trPr>
          <w:trHeight w:val="300"/>
        </w:trPr>
        <w:tc>
          <w:tcPr>
            <w:tcW w:w="8222" w:type="dxa"/>
            <w:noWrap/>
            <w:hideMark/>
          </w:tcPr>
          <w:p w14:paraId="15FA78B6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3.3. Природа России. Особенности геологического строения и распространения крупных форм рельефа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noWrap/>
            <w:hideMark/>
          </w:tcPr>
          <w:p w14:paraId="44F58D66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E7AE135" w14:textId="49B9B4EA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ED524E" w:rsidRPr="007D7D12" w14:paraId="0DFA14BF" w14:textId="1B1E5A2A" w:rsidTr="00887255">
        <w:trPr>
          <w:trHeight w:val="300"/>
        </w:trPr>
        <w:tc>
          <w:tcPr>
            <w:tcW w:w="8222" w:type="dxa"/>
            <w:noWrap/>
            <w:hideMark/>
          </w:tcPr>
          <w:p w14:paraId="4290BC0A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Природа России. Внутренние воды и водные ресурсы, особенности их размещения на территории страны. Моря России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 и делать выводы.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Смысловое чтение.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134" w:type="dxa"/>
            <w:noWrap/>
            <w:hideMark/>
          </w:tcPr>
          <w:p w14:paraId="458A974F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675C1AA" w14:textId="60517485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ED524E" w:rsidRPr="007D7D12" w14:paraId="4B824E4E" w14:textId="1E9390BE" w:rsidTr="00887255">
        <w:trPr>
          <w:trHeight w:val="300"/>
        </w:trPr>
        <w:tc>
          <w:tcPr>
            <w:tcW w:w="8222" w:type="dxa"/>
            <w:noWrap/>
            <w:hideMark/>
          </w:tcPr>
          <w:p w14:paraId="4DFA9CB5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 Природа России. Внутренние воды и водные ресурсы, особенности их размещения на территории страны. Моря России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 и делать выводы.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Смысловое чтение.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134" w:type="dxa"/>
            <w:noWrap/>
            <w:hideMark/>
          </w:tcPr>
          <w:p w14:paraId="225AA3DF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1E2497C7" w14:textId="25FDE145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ED524E" w:rsidRPr="007D7D12" w14:paraId="73A37F09" w14:textId="7CDF5D18" w:rsidTr="00887255">
        <w:trPr>
          <w:trHeight w:val="300"/>
        </w:trPr>
        <w:tc>
          <w:tcPr>
            <w:tcW w:w="8222" w:type="dxa"/>
            <w:noWrap/>
            <w:hideMark/>
          </w:tcPr>
          <w:p w14:paraId="6102DFE0" w14:textId="563C6BC4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5.1Природа</w:t>
            </w:r>
            <w:r w:rsidR="00B2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России.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Типы климатов, факторы их формирования, климатические пояса.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Климат и хозяйственная деятельность людей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Смысловое чтение.</w:t>
            </w:r>
          </w:p>
        </w:tc>
        <w:tc>
          <w:tcPr>
            <w:tcW w:w="1134" w:type="dxa"/>
            <w:noWrap/>
            <w:hideMark/>
          </w:tcPr>
          <w:p w14:paraId="46537089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0035D94" w14:textId="7FB5BAF9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ED524E" w:rsidRPr="007D7D12" w14:paraId="6DFA52F4" w14:textId="3C29B3FC" w:rsidTr="00887255">
        <w:trPr>
          <w:trHeight w:val="300"/>
        </w:trPr>
        <w:tc>
          <w:tcPr>
            <w:tcW w:w="8222" w:type="dxa"/>
            <w:noWrap/>
            <w:hideMark/>
          </w:tcPr>
          <w:p w14:paraId="624D7C05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 Владение понятийным аппаратом географии.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1134" w:type="dxa"/>
            <w:noWrap/>
            <w:hideMark/>
          </w:tcPr>
          <w:p w14:paraId="519BC07B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6EA8D63" w14:textId="2BC8A02A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ED524E" w:rsidRPr="007D7D12" w14:paraId="59472CF1" w14:textId="0F3EC358" w:rsidTr="00887255">
        <w:trPr>
          <w:trHeight w:val="300"/>
        </w:trPr>
        <w:tc>
          <w:tcPr>
            <w:tcW w:w="8222" w:type="dxa"/>
            <w:noWrap/>
            <w:hideMark/>
          </w:tcPr>
          <w:p w14:paraId="374D420B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134" w:type="dxa"/>
            <w:noWrap/>
            <w:hideMark/>
          </w:tcPr>
          <w:p w14:paraId="29EB6CF3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5D8B92B" w14:textId="38E62868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ED524E" w:rsidRPr="007D7D12" w14:paraId="0D6E988F" w14:textId="16449B4A" w:rsidTr="00887255">
        <w:trPr>
          <w:trHeight w:val="300"/>
        </w:trPr>
        <w:tc>
          <w:tcPr>
            <w:tcW w:w="8222" w:type="dxa"/>
            <w:noWrap/>
            <w:hideMark/>
          </w:tcPr>
          <w:p w14:paraId="1A93F437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Смысловое чтение.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134" w:type="dxa"/>
            <w:noWrap/>
            <w:hideMark/>
          </w:tcPr>
          <w:p w14:paraId="390CB394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1061250" w14:textId="1D306070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D524E" w:rsidRPr="007D7D12" w14:paraId="23C46B4C" w14:textId="40F97C40" w:rsidTr="00887255">
        <w:trPr>
          <w:trHeight w:val="300"/>
        </w:trPr>
        <w:tc>
          <w:tcPr>
            <w:tcW w:w="8222" w:type="dxa"/>
            <w:noWrap/>
            <w:hideMark/>
          </w:tcPr>
          <w:p w14:paraId="66DF4EB5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географические объекты, процессы и явления; представлять в различных </w:t>
            </w:r>
            <w:proofErr w:type="gramStart"/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формах  географическую</w:t>
            </w:r>
            <w:proofErr w:type="gramEnd"/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информацию.</w:t>
            </w:r>
          </w:p>
        </w:tc>
        <w:tc>
          <w:tcPr>
            <w:tcW w:w="1134" w:type="dxa"/>
            <w:noWrap/>
            <w:hideMark/>
          </w:tcPr>
          <w:p w14:paraId="1FDB6EC4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14:paraId="3E208063" w14:textId="4A20690D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ED524E" w:rsidRPr="007D7D12" w14:paraId="37D4DABC" w14:textId="7FEA2755" w:rsidTr="00887255">
        <w:trPr>
          <w:trHeight w:val="300"/>
        </w:trPr>
        <w:tc>
          <w:tcPr>
            <w:tcW w:w="8222" w:type="dxa"/>
            <w:noWrap/>
            <w:hideMark/>
          </w:tcPr>
          <w:p w14:paraId="4154FDCE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6.3. Умение использовать источники географической информации для решения различных задач. 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      </w:r>
            <w:proofErr w:type="gramStart"/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контексте  реальной</w:t>
            </w:r>
            <w:proofErr w:type="gramEnd"/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</w:t>
            </w:r>
          </w:p>
        </w:tc>
        <w:tc>
          <w:tcPr>
            <w:tcW w:w="1134" w:type="dxa"/>
            <w:noWrap/>
            <w:hideMark/>
          </w:tcPr>
          <w:p w14:paraId="74998E57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4F3F21F" w14:textId="408C634F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ED524E" w:rsidRPr="007D7D12" w14:paraId="2F626E7D" w14:textId="2D9C6E0C" w:rsidTr="00887255">
        <w:trPr>
          <w:trHeight w:val="300"/>
        </w:trPr>
        <w:tc>
          <w:tcPr>
            <w:tcW w:w="8222" w:type="dxa"/>
            <w:noWrap/>
            <w:hideMark/>
          </w:tcPr>
          <w:p w14:paraId="7BD8404D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 Население России Умения устанавливать причинно-следственные связи, строить логическое рассуждение, умозаключение и делать выводы.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noWrap/>
            <w:hideMark/>
          </w:tcPr>
          <w:p w14:paraId="3227BA4B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5369394" w14:textId="4E59217E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ED524E" w:rsidRPr="007D7D12" w14:paraId="154D15E7" w14:textId="79C89112" w:rsidTr="00887255">
        <w:trPr>
          <w:trHeight w:val="300"/>
        </w:trPr>
        <w:tc>
          <w:tcPr>
            <w:tcW w:w="8222" w:type="dxa"/>
            <w:noWrap/>
            <w:hideMark/>
          </w:tcPr>
          <w:p w14:paraId="6E357BBD" w14:textId="77777777" w:rsidR="00ED524E" w:rsidRPr="007D7D12" w:rsidRDefault="00ED524E" w:rsidP="007D7D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 Население России Умения устанавливать причинно-следственные связи, строить логическое рассуждение, умозаключение и делать выводы.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noWrap/>
            <w:hideMark/>
          </w:tcPr>
          <w:p w14:paraId="14D8E2B2" w14:textId="77777777" w:rsidR="00ED524E" w:rsidRPr="007D7D12" w:rsidRDefault="00ED524E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E72467E" w14:textId="46913907" w:rsidR="00ED524E" w:rsidRPr="007D7D12" w:rsidRDefault="00B23ED0" w:rsidP="007D7D1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67,5</w:t>
            </w:r>
          </w:p>
        </w:tc>
      </w:tr>
    </w:tbl>
    <w:p w14:paraId="283CDE56" w14:textId="77777777" w:rsidR="005D535C" w:rsidRPr="007D7D12" w:rsidRDefault="005D535C" w:rsidP="007D7D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2CE74C91" w14:textId="77777777" w:rsidR="00BB33B7" w:rsidRPr="007D7D12" w:rsidRDefault="00BB33B7" w:rsidP="007D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Наибольшую трудность вызвали следующие задания:</w:t>
      </w:r>
    </w:p>
    <w:p w14:paraId="407120EE" w14:textId="77777777" w:rsidR="00BB33B7" w:rsidRPr="007D7D12" w:rsidRDefault="00BB33B7" w:rsidP="007D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CCB0F42" w14:textId="6A76BD56" w:rsidR="004F3DED" w:rsidRPr="007D7D12" w:rsidRDefault="00BB33B7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Умения определять понятия, создавать обобщения, устанавливать аналогии, устанавливать причинно-следственные связи, строить логическое рассуждение,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пространстве,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  <w:r w:rsidR="004F3DED"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23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F3DED"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выполнения задания).</w:t>
      </w:r>
    </w:p>
    <w:p w14:paraId="171309B7" w14:textId="0CD5BBCA" w:rsidR="004F3DED" w:rsidRDefault="004F3DED" w:rsidP="00B2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Смысловое чтение, умения ориентироваться в источниках географической </w:t>
      </w:r>
    </w:p>
    <w:p w14:paraId="174C55AB" w14:textId="14C7D099" w:rsidR="003218A3" w:rsidRDefault="00B23ED0" w:rsidP="00B2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России.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Типы климатов, факторы их формирования, климатические пояса.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Климат и хозяйственная деятельность людей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создавать, применять и преобразовывать знаки и символы, модели и схемы для решения учебных и познавательных задач.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Смысловое чтение.</w:t>
      </w:r>
      <w:r w:rsid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(27,5% выполнение </w:t>
      </w:r>
      <w:proofErr w:type="gramStart"/>
      <w:r w:rsid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</w:t>
      </w:r>
      <w:r w:rsidR="003218A3"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B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C83E6FE" w14:textId="043B5949" w:rsidR="003218A3" w:rsidRPr="003218A3" w:rsidRDefault="003218A3" w:rsidP="00B2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понятийным аппаратом географии.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Умение использовать источники географической информации для решения различных </w:t>
      </w:r>
      <w:proofErr w:type="gramStart"/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(47,5% выполнение задания)</w:t>
      </w:r>
    </w:p>
    <w:p w14:paraId="506872AB" w14:textId="73DCF998" w:rsidR="004F3DED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применять географическое мышление в познавательной, коммуникативной и социальной практике (</w:t>
      </w:r>
      <w:r w:rsidR="003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выполнения задания).</w:t>
      </w:r>
    </w:p>
    <w:p w14:paraId="7F601F45" w14:textId="3307E363" w:rsidR="003218A3" w:rsidRPr="007D7D12" w:rsidRDefault="003218A3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Население России Умения устанавливать причинно-следственные связи, строить логическое рассуждение, умозаключение и делать выводы.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(35% выполнение задания)</w:t>
      </w:r>
    </w:p>
    <w:p w14:paraId="5203E502" w14:textId="77777777" w:rsidR="004F3DED" w:rsidRPr="007D7D12" w:rsidRDefault="004F3DED" w:rsidP="007D7D1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Самый лучший результат показали:</w:t>
      </w:r>
    </w:p>
    <w:p w14:paraId="7A75643A" w14:textId="73FE9E70" w:rsidR="004F3DED" w:rsidRPr="007D7D12" w:rsidRDefault="004F3DED" w:rsidP="007D7D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устанавливать причинно-следственные связи, строить логическое рассуждение.</w:t>
      </w: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создавать, применять и преобразовывать знаки и символы, модели и схемы для решения учебных и познавательных задач, ориентироваться в источниках географической информации, выявлять взаимодополняющую географическую информацию, различать изученные географические объекты</w:t>
      </w:r>
      <w:r w:rsidR="0082718A"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r w:rsidR="003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2718A"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выполнения задания);</w:t>
      </w:r>
    </w:p>
    <w:p w14:paraId="0492F17F" w14:textId="78D2E8B5" w:rsidR="0082718A" w:rsidRPr="003218A3" w:rsidRDefault="0082718A" w:rsidP="007D7D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устанавливать причинно-следственные связи, строить логическое рассуждение, создавать, применять и преобразовывать знаки и символы, модели и схемы для решения учебных и познавательных задач, ориентироваться в источниках географической информации, выявлять взаимодополняющую географическую информацию и различать изученные географические объекты (</w:t>
      </w:r>
      <w:r w:rsid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77,5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выполнения задания);</w:t>
      </w:r>
    </w:p>
    <w:p w14:paraId="4E3653CD" w14:textId="556751FE" w:rsidR="003218A3" w:rsidRDefault="003218A3" w:rsidP="00321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Особенности географического положения России. Территория и акватория, морские и сухопутные границы </w:t>
      </w:r>
      <w:r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Умения определять понятия, создавать обобщения, устанавливать аналогии. </w:t>
      </w:r>
      <w:r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рассуждение.</w:t>
      </w:r>
      <w:r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  <w:r w:rsidRP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(95% выполнение задания)</w:t>
      </w:r>
    </w:p>
    <w:p w14:paraId="77C16CFD" w14:textId="5F904C6F" w:rsidR="003218A3" w:rsidRPr="003218A3" w:rsidRDefault="003218A3" w:rsidP="0032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России. Особенности геологического строения и распространения крупных форм рельефа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Умение различать географические процессы и явления, определяющие особенности компонентов природы отдельных территорий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(95% выполнение задания)</w:t>
      </w:r>
    </w:p>
    <w:p w14:paraId="14474252" w14:textId="429056EB" w:rsidR="0082718A" w:rsidRDefault="0082718A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Умения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взаимодополняющую географическую информацию, представленную в одном или нескольких источниках,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(</w:t>
      </w:r>
      <w:r w:rsidR="0032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72,5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задания);</w:t>
      </w:r>
    </w:p>
    <w:p w14:paraId="1920AC6F" w14:textId="791B3103" w:rsidR="003218A3" w:rsidRPr="007D7D12" w:rsidRDefault="003218A3" w:rsidP="003218A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Природа России. Внутренние воды и водные ресурсы, особенности их размещения на территории страны. Моря России 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рассуждение, умозаключение  и делать выводы.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Смысловое чтение.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(90% выполнение задания</w:t>
      </w:r>
      <w:r w:rsidR="00B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6D06EEC" w14:textId="15AE028C" w:rsidR="0082718A" w:rsidRPr="007D7D12" w:rsidRDefault="0082718A" w:rsidP="007D7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12">
        <w:rPr>
          <w:rFonts w:ascii="Times New Roman" w:hAnsi="Times New Roman" w:cs="Times New Roman"/>
          <w:b/>
          <w:sz w:val="24"/>
          <w:szCs w:val="24"/>
        </w:rPr>
        <w:t>ВЫВОДЫ</w:t>
      </w:r>
      <w:r w:rsidR="00BF2B58">
        <w:rPr>
          <w:rFonts w:ascii="Times New Roman" w:hAnsi="Times New Roman" w:cs="Times New Roman"/>
          <w:b/>
          <w:sz w:val="24"/>
          <w:szCs w:val="24"/>
        </w:rPr>
        <w:t xml:space="preserve"> и рекомендации</w:t>
      </w:r>
      <w:r w:rsidRPr="007D7D12">
        <w:rPr>
          <w:rFonts w:ascii="Times New Roman" w:hAnsi="Times New Roman" w:cs="Times New Roman"/>
          <w:b/>
          <w:sz w:val="24"/>
          <w:szCs w:val="24"/>
        </w:rPr>
        <w:t>:</w:t>
      </w:r>
    </w:p>
    <w:p w14:paraId="046B9918" w14:textId="18808E93" w:rsidR="0082718A" w:rsidRPr="007D7D12" w:rsidRDefault="0082718A" w:rsidP="007D7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D12">
        <w:rPr>
          <w:rFonts w:ascii="Times New Roman" w:hAnsi="Times New Roman" w:cs="Times New Roman"/>
          <w:sz w:val="24"/>
          <w:szCs w:val="24"/>
        </w:rPr>
        <w:t xml:space="preserve">1. Детально проанализировать результаты выполнения ВПР по географии, выявить типичные ошибки, допущенные обучающимися, спланировать коррекционную работу по устранению выявленных проблемных зон </w:t>
      </w:r>
      <w:proofErr w:type="gramStart"/>
      <w:r w:rsidRPr="007D7D12">
        <w:rPr>
          <w:rFonts w:ascii="Times New Roman" w:hAnsi="Times New Roman" w:cs="Times New Roman"/>
          <w:sz w:val="24"/>
          <w:szCs w:val="24"/>
        </w:rPr>
        <w:t>обучающихся;.</w:t>
      </w:r>
      <w:proofErr w:type="gramEnd"/>
    </w:p>
    <w:p w14:paraId="68090BBE" w14:textId="3575A1B0" w:rsidR="0082718A" w:rsidRPr="007D7D12" w:rsidRDefault="00BF2B58" w:rsidP="007D7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18A" w:rsidRPr="007D7D12">
        <w:rPr>
          <w:rFonts w:ascii="Times New Roman" w:hAnsi="Times New Roman" w:cs="Times New Roman"/>
          <w:sz w:val="24"/>
          <w:szCs w:val="24"/>
        </w:rPr>
        <w:t xml:space="preserve">.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ВПР, а также включать в содержание КИМ дидактические единицы, освоение которых по результатам мониторинга вызывают затруднения. </w:t>
      </w:r>
    </w:p>
    <w:p w14:paraId="3E146B43" w14:textId="3A4F8B05" w:rsidR="0082718A" w:rsidRPr="007D7D12" w:rsidRDefault="00BF2B58" w:rsidP="007D7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18A" w:rsidRPr="007D7D12">
        <w:rPr>
          <w:rFonts w:ascii="Times New Roman" w:hAnsi="Times New Roman" w:cs="Times New Roman"/>
          <w:sz w:val="24"/>
          <w:szCs w:val="24"/>
        </w:rPr>
        <w:t xml:space="preserve">. Широко использовать задания, направленные на развитие умений определять понятия, создавать обобщения, </w:t>
      </w:r>
      <w:r w:rsidR="007D7D12"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ориентирование в источниках географической информации, расчет количественных показателей, характеризующих географические объекты, сопоставление географической информации.</w:t>
      </w:r>
    </w:p>
    <w:p w14:paraId="3063D11E" w14:textId="77777777" w:rsidR="0082718A" w:rsidRPr="007D7D12" w:rsidRDefault="0082718A" w:rsidP="007D7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D12">
        <w:rPr>
          <w:rFonts w:ascii="Times New Roman" w:hAnsi="Times New Roman" w:cs="Times New Roman"/>
          <w:sz w:val="24"/>
          <w:szCs w:val="24"/>
        </w:rPr>
        <w:t xml:space="preserve"> 5. На занятиях внеурочной деятельности чаще работать с разными видами карт, пользоваться методами «наложения».</w:t>
      </w:r>
    </w:p>
    <w:p w14:paraId="005A3555" w14:textId="77777777" w:rsidR="0082718A" w:rsidRPr="007D7D12" w:rsidRDefault="0082718A" w:rsidP="007D7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D12">
        <w:rPr>
          <w:rFonts w:ascii="Times New Roman" w:hAnsi="Times New Roman" w:cs="Times New Roman"/>
          <w:sz w:val="24"/>
          <w:szCs w:val="24"/>
        </w:rPr>
        <w:t>6. Осуществлять дифференцированный подход к обучению различных групп учащихся на основе определения уровней их подготовки, постоянно выявлять проблемы и повышать уровень знаний каждого учащегося.</w:t>
      </w:r>
    </w:p>
    <w:p w14:paraId="1FBCB1A8" w14:textId="189505C7" w:rsidR="0082718A" w:rsidRPr="00AD38B3" w:rsidRDefault="0082718A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</w:p>
    <w:p w14:paraId="24F84137" w14:textId="77777777" w:rsidR="0082718A" w:rsidRPr="007D7D12" w:rsidRDefault="0082718A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AB245" w14:textId="77777777" w:rsidR="004F3DED" w:rsidRPr="007D7D12" w:rsidRDefault="0082718A" w:rsidP="007D7D12">
      <w:pPr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0C5F25B" w14:textId="77777777" w:rsidR="0082718A" w:rsidRPr="007D7D12" w:rsidRDefault="0082718A" w:rsidP="007D7D12">
      <w:pPr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F7F7A" w14:textId="77777777" w:rsidR="004F3DED" w:rsidRPr="007D7D12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A2CD0" w14:textId="77777777" w:rsidR="004F3DED" w:rsidRPr="007D7D12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5D199" w14:textId="77777777" w:rsidR="004F3DED" w:rsidRPr="007D7D12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6B099" w14:textId="77777777" w:rsidR="004F3DED" w:rsidRPr="007D7D12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1CB80" w14:textId="77777777" w:rsidR="004F3DED" w:rsidRPr="007D7D12" w:rsidRDefault="004F3DED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8D93E" w14:textId="77777777" w:rsidR="00BB33B7" w:rsidRPr="007D7D12" w:rsidRDefault="00BB33B7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32785" w14:textId="77777777" w:rsidR="00BB33B7" w:rsidRPr="007D7D12" w:rsidRDefault="00BB33B7" w:rsidP="007D7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FE6DE" w14:textId="77777777" w:rsidR="0073177D" w:rsidRPr="007D7D12" w:rsidRDefault="0073177D" w:rsidP="007D7D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77D" w:rsidRPr="007D7D12" w:rsidSect="00570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E108" w14:textId="77777777" w:rsidR="00C117A6" w:rsidRDefault="00C117A6" w:rsidP="00ED524E">
      <w:pPr>
        <w:spacing w:after="0" w:line="240" w:lineRule="auto"/>
      </w:pPr>
      <w:r>
        <w:separator/>
      </w:r>
    </w:p>
  </w:endnote>
  <w:endnote w:type="continuationSeparator" w:id="0">
    <w:p w14:paraId="7015D55A" w14:textId="77777777" w:rsidR="00C117A6" w:rsidRDefault="00C117A6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6480" w14:textId="77777777" w:rsidR="00BF2B58" w:rsidRDefault="00BF2B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BC9" w14:textId="77777777" w:rsidR="00BF2B58" w:rsidRDefault="00BF2B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3988" w14:textId="77777777" w:rsidR="00BF2B58" w:rsidRDefault="00BF2B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08BA" w14:textId="77777777" w:rsidR="00C117A6" w:rsidRDefault="00C117A6" w:rsidP="00ED524E">
      <w:pPr>
        <w:spacing w:after="0" w:line="240" w:lineRule="auto"/>
      </w:pPr>
      <w:r>
        <w:separator/>
      </w:r>
    </w:p>
  </w:footnote>
  <w:footnote w:type="continuationSeparator" w:id="0">
    <w:p w14:paraId="407793B9" w14:textId="77777777" w:rsidR="00C117A6" w:rsidRDefault="00C117A6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2A3C" w14:textId="77777777" w:rsidR="00BF2B58" w:rsidRDefault="00BF2B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BC40" w14:textId="64EE4039" w:rsidR="00ED524E" w:rsidRPr="00BF2B58" w:rsidRDefault="00ED524E" w:rsidP="00BF2B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CEFB" w14:textId="77777777" w:rsidR="00BF2B58" w:rsidRDefault="00BF2B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69E7"/>
    <w:multiLevelType w:val="multilevel"/>
    <w:tmpl w:val="3A622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7766D5"/>
    <w:multiLevelType w:val="hybridMultilevel"/>
    <w:tmpl w:val="D414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340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0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1A"/>
    <w:rsid w:val="0009094F"/>
    <w:rsid w:val="00225DA7"/>
    <w:rsid w:val="002A36A1"/>
    <w:rsid w:val="00302529"/>
    <w:rsid w:val="003218A3"/>
    <w:rsid w:val="00492014"/>
    <w:rsid w:val="004F3DED"/>
    <w:rsid w:val="0057044B"/>
    <w:rsid w:val="005D535C"/>
    <w:rsid w:val="006F3AE6"/>
    <w:rsid w:val="0073177D"/>
    <w:rsid w:val="007D7D12"/>
    <w:rsid w:val="0082718A"/>
    <w:rsid w:val="00887255"/>
    <w:rsid w:val="0091401A"/>
    <w:rsid w:val="00AD0803"/>
    <w:rsid w:val="00AD38B3"/>
    <w:rsid w:val="00B23ED0"/>
    <w:rsid w:val="00B434FB"/>
    <w:rsid w:val="00BB33B7"/>
    <w:rsid w:val="00BB715D"/>
    <w:rsid w:val="00BF2B58"/>
    <w:rsid w:val="00C117A6"/>
    <w:rsid w:val="00C77BE6"/>
    <w:rsid w:val="00C972F2"/>
    <w:rsid w:val="00CF232E"/>
    <w:rsid w:val="00E91E81"/>
    <w:rsid w:val="00ED524E"/>
    <w:rsid w:val="00F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A02"/>
  <w15:docId w15:val="{9F701ACA-1355-4BFB-8387-C9759D9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D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24E"/>
  </w:style>
  <w:style w:type="paragraph" w:styleId="a9">
    <w:name w:val="footer"/>
    <w:basedOn w:val="a"/>
    <w:link w:val="aa"/>
    <w:uiPriority w:val="99"/>
    <w:unhideWhenUsed/>
    <w:rsid w:val="00E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24E"/>
  </w:style>
  <w:style w:type="paragraph" w:customStyle="1" w:styleId="Default">
    <w:name w:val="Default"/>
    <w:rsid w:val="00ED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872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72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2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72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7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Alla</cp:lastModifiedBy>
  <cp:revision>7</cp:revision>
  <dcterms:created xsi:type="dcterms:W3CDTF">2020-12-09T16:57:00Z</dcterms:created>
  <dcterms:modified xsi:type="dcterms:W3CDTF">2022-10-24T19:49:00Z</dcterms:modified>
</cp:coreProperties>
</file>