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6E" w:rsidRPr="00E22C0C" w:rsidRDefault="00E23B6E" w:rsidP="00E2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0C">
        <w:rPr>
          <w:rFonts w:ascii="Times New Roman" w:hAnsi="Times New Roman" w:cs="Times New Roman"/>
          <w:b/>
          <w:sz w:val="28"/>
          <w:szCs w:val="28"/>
        </w:rPr>
        <w:t>План работы с учащимися 11 «А» кл</w:t>
      </w:r>
      <w:r>
        <w:rPr>
          <w:rFonts w:ascii="Times New Roman" w:hAnsi="Times New Roman" w:cs="Times New Roman"/>
          <w:b/>
          <w:sz w:val="28"/>
          <w:szCs w:val="28"/>
        </w:rPr>
        <w:t>асса по праву</w:t>
      </w:r>
      <w:r w:rsidRPr="00E22C0C">
        <w:rPr>
          <w:rFonts w:ascii="Times New Roman" w:hAnsi="Times New Roman" w:cs="Times New Roman"/>
          <w:b/>
          <w:sz w:val="28"/>
          <w:szCs w:val="28"/>
        </w:rPr>
        <w:t xml:space="preserve"> на период с 18.03 по 11.04 2020 г.</w:t>
      </w:r>
    </w:p>
    <w:tbl>
      <w:tblPr>
        <w:tblStyle w:val="a3"/>
        <w:tblW w:w="17957" w:type="dxa"/>
        <w:tblLook w:val="04A0" w:firstRow="1" w:lastRow="0" w:firstColumn="1" w:lastColumn="0" w:noHBand="0" w:noVBand="1"/>
      </w:tblPr>
      <w:tblGrid>
        <w:gridCol w:w="1884"/>
        <w:gridCol w:w="5324"/>
        <w:gridCol w:w="5526"/>
        <w:gridCol w:w="1826"/>
        <w:gridCol w:w="3397"/>
      </w:tblGrid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1C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324" w:type="dxa"/>
          </w:tcPr>
          <w:p w:rsidR="00E23B6E" w:rsidRPr="00E22C0C" w:rsidRDefault="00E23B6E" w:rsidP="001C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526" w:type="dxa"/>
          </w:tcPr>
          <w:p w:rsidR="00E23B6E" w:rsidRPr="00E22C0C" w:rsidRDefault="00E23B6E" w:rsidP="001C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826" w:type="dxa"/>
          </w:tcPr>
          <w:p w:rsidR="00E23B6E" w:rsidRPr="00E22C0C" w:rsidRDefault="00E23B6E" w:rsidP="001C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4560" w:type="dxa"/>
            <w:gridSpan w:val="4"/>
          </w:tcPr>
          <w:p w:rsidR="00E23B6E" w:rsidRPr="00E22C0C" w:rsidRDefault="00E23B6E" w:rsidP="001C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18.03. 2020</w:t>
            </w:r>
          </w:p>
        </w:tc>
        <w:tc>
          <w:tcPr>
            <w:tcW w:w="5324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Арбитражное процессуальное право.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bookmarkStart w:id="0" w:name="_GoBack"/>
        <w:bookmarkEnd w:id="0"/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324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Принципы и субъекты уголовного судопроизводства.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1.04 2020</w:t>
            </w:r>
          </w:p>
        </w:tc>
        <w:tc>
          <w:tcPr>
            <w:tcW w:w="5324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Особенности процессуальных действий с участием несовершеннолетних.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6.04 2020</w:t>
            </w:r>
          </w:p>
        </w:tc>
        <w:tc>
          <w:tcPr>
            <w:tcW w:w="5324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Особенности процессуальных действий с участием несовершеннолетних.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8.04 2020</w:t>
            </w:r>
          </w:p>
        </w:tc>
        <w:tc>
          <w:tcPr>
            <w:tcW w:w="5324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Особенности судебного производства по делам об административных правонарушениях.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E23B6E" w:rsidRPr="00E22C0C" w:rsidTr="00E23B6E">
        <w:tc>
          <w:tcPr>
            <w:tcW w:w="14560" w:type="dxa"/>
            <w:gridSpan w:val="4"/>
          </w:tcPr>
          <w:p w:rsidR="00E23B6E" w:rsidRPr="00E22C0C" w:rsidRDefault="00E23B6E" w:rsidP="00E23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397" w:type="dxa"/>
          </w:tcPr>
          <w:p w:rsidR="00E23B6E" w:rsidRPr="000A34F7" w:rsidRDefault="00E23B6E" w:rsidP="00E23B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34F7">
              <w:rPr>
                <w:rFonts w:ascii="Times New Roman" w:hAnsi="Times New Roman"/>
                <w:sz w:val="28"/>
                <w:szCs w:val="28"/>
              </w:rPr>
              <w:t>Особенности судебного производства по делам об административных правонарушениях.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532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Политические партии, их признаки, функции, классификация, виды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324" w:type="dxa"/>
          </w:tcPr>
          <w:p w:rsidR="00E23B6E" w:rsidRPr="00246A5E" w:rsidRDefault="00E23B6E" w:rsidP="00E23B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Типы партийных систем.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5324" w:type="dxa"/>
          </w:tcPr>
          <w:p w:rsidR="00E23B6E" w:rsidRPr="00246A5E" w:rsidRDefault="00E23B6E" w:rsidP="00E23B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5324" w:type="dxa"/>
          </w:tcPr>
          <w:p w:rsidR="00E23B6E" w:rsidRPr="00246A5E" w:rsidRDefault="00E23B6E" w:rsidP="00E23B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23B6E" w:rsidRPr="00E22C0C" w:rsidTr="00E23B6E">
        <w:trPr>
          <w:gridAfter w:val="1"/>
          <w:wAfter w:w="3397" w:type="dxa"/>
        </w:trPr>
        <w:tc>
          <w:tcPr>
            <w:tcW w:w="1884" w:type="dxa"/>
          </w:tcPr>
          <w:p w:rsidR="00E23B6E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5324" w:type="dxa"/>
          </w:tcPr>
          <w:p w:rsidR="00E23B6E" w:rsidRPr="00246A5E" w:rsidRDefault="00E23B6E" w:rsidP="00E23B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психология.</w:t>
            </w:r>
          </w:p>
        </w:tc>
        <w:tc>
          <w:tcPr>
            <w:tcW w:w="55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826" w:type="dxa"/>
          </w:tcPr>
          <w:p w:rsidR="00E23B6E" w:rsidRPr="00E22C0C" w:rsidRDefault="00E23B6E" w:rsidP="00E2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</w:tbl>
    <w:p w:rsidR="00E23B6E" w:rsidRPr="00E22C0C" w:rsidRDefault="00E23B6E" w:rsidP="00E23B6E">
      <w:pPr>
        <w:rPr>
          <w:rFonts w:ascii="Times New Roman" w:hAnsi="Times New Roman" w:cs="Times New Roman"/>
          <w:sz w:val="28"/>
          <w:szCs w:val="28"/>
        </w:rPr>
      </w:pPr>
    </w:p>
    <w:p w:rsidR="00E23B6E" w:rsidRPr="00E22C0C" w:rsidRDefault="00E23B6E" w:rsidP="00E23B6E">
      <w:pPr>
        <w:rPr>
          <w:rFonts w:ascii="Times New Roman" w:hAnsi="Times New Roman" w:cs="Times New Roman"/>
          <w:sz w:val="28"/>
          <w:szCs w:val="28"/>
        </w:rPr>
      </w:pPr>
    </w:p>
    <w:p w:rsidR="00E23B6E" w:rsidRPr="00E22C0C" w:rsidRDefault="00E23B6E" w:rsidP="00E23B6E">
      <w:pPr>
        <w:rPr>
          <w:rFonts w:ascii="Times New Roman" w:hAnsi="Times New Roman" w:cs="Times New Roman"/>
          <w:sz w:val="28"/>
          <w:szCs w:val="28"/>
        </w:rPr>
      </w:pPr>
    </w:p>
    <w:p w:rsidR="00E661AC" w:rsidRDefault="00E661AC"/>
    <w:sectPr w:rsidR="00E661AC" w:rsidSect="00B9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E"/>
    <w:rsid w:val="00E23B6E"/>
    <w:rsid w:val="00E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D63C"/>
  <w15:chartTrackingRefBased/>
  <w15:docId w15:val="{68829E53-A8D9-4BD9-8507-A4F7386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23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23B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2020-03-19T15:47:00Z</dcterms:created>
  <dcterms:modified xsi:type="dcterms:W3CDTF">2020-03-19T15:49:00Z</dcterms:modified>
</cp:coreProperties>
</file>