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44" w:rsidRPr="0075304C" w:rsidRDefault="007B1306" w:rsidP="00E42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Анализ ВПР по обществознанию</w:t>
      </w:r>
    </w:p>
    <w:p w:rsidR="00E42344" w:rsidRPr="0075304C" w:rsidRDefault="00FD2B3F" w:rsidP="00E42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</w:t>
      </w:r>
      <w:r w:rsidR="007419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B13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класс</w:t>
      </w:r>
    </w:p>
    <w:p w:rsidR="00E42344" w:rsidRPr="00E42344" w:rsidRDefault="00E42344" w:rsidP="00E42344">
      <w:pPr>
        <w:spacing w:after="0"/>
        <w:rPr>
          <w:rFonts w:ascii="Times New Roman" w:eastAsia="Calibri" w:hAnsi="Times New Roman" w:cs="Times New Roman"/>
          <w:lang w:eastAsia="en-US"/>
        </w:rPr>
      </w:pPr>
    </w:p>
    <w:tbl>
      <w:tblPr>
        <w:tblStyle w:val="6"/>
        <w:tblW w:w="0" w:type="auto"/>
        <w:tblInd w:w="-318" w:type="dxa"/>
        <w:tblLook w:val="04A0" w:firstRow="1" w:lastRow="0" w:firstColumn="1" w:lastColumn="0" w:noHBand="0" w:noVBand="1"/>
      </w:tblPr>
      <w:tblGrid>
        <w:gridCol w:w="1681"/>
        <w:gridCol w:w="865"/>
        <w:gridCol w:w="1184"/>
        <w:gridCol w:w="960"/>
        <w:gridCol w:w="1522"/>
        <w:gridCol w:w="903"/>
        <w:gridCol w:w="935"/>
        <w:gridCol w:w="935"/>
        <w:gridCol w:w="904"/>
      </w:tblGrid>
      <w:tr w:rsidR="00E42344" w:rsidRPr="00E42344" w:rsidTr="00E42344">
        <w:tc>
          <w:tcPr>
            <w:tcW w:w="1681" w:type="dxa"/>
            <w:vMerge w:val="restart"/>
          </w:tcPr>
          <w:p w:rsidR="00E42344" w:rsidRPr="00E42344" w:rsidRDefault="00E42344" w:rsidP="00A9379F">
            <w:pPr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ФИО учителя</w:t>
            </w:r>
          </w:p>
        </w:tc>
        <w:tc>
          <w:tcPr>
            <w:tcW w:w="865" w:type="dxa"/>
            <w:vMerge w:val="restart"/>
          </w:tcPr>
          <w:p w:rsidR="00E42344" w:rsidRPr="00E42344" w:rsidRDefault="00E42344" w:rsidP="00A9379F">
            <w:pPr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Кол-во</w:t>
            </w:r>
          </w:p>
          <w:p w:rsidR="00E42344" w:rsidRPr="00E42344" w:rsidRDefault="00E42344" w:rsidP="00A9379F">
            <w:pPr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Уч-ся</w:t>
            </w:r>
          </w:p>
        </w:tc>
        <w:tc>
          <w:tcPr>
            <w:tcW w:w="1184" w:type="dxa"/>
            <w:vMerge w:val="restart"/>
          </w:tcPr>
          <w:p w:rsidR="00E42344" w:rsidRPr="00E42344" w:rsidRDefault="00E42344" w:rsidP="00A9379F">
            <w:pPr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Кол-во</w:t>
            </w:r>
          </w:p>
          <w:p w:rsidR="00E42344" w:rsidRPr="00E42344" w:rsidRDefault="00E42344" w:rsidP="00A9379F">
            <w:pPr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писавших</w:t>
            </w:r>
          </w:p>
        </w:tc>
        <w:tc>
          <w:tcPr>
            <w:tcW w:w="960" w:type="dxa"/>
            <w:vMerge w:val="restart"/>
          </w:tcPr>
          <w:p w:rsidR="00E42344" w:rsidRPr="00E42344" w:rsidRDefault="00E42344" w:rsidP="00A9379F">
            <w:pPr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% 4и5</w:t>
            </w:r>
          </w:p>
        </w:tc>
        <w:tc>
          <w:tcPr>
            <w:tcW w:w="1522" w:type="dxa"/>
            <w:vMerge w:val="restart"/>
          </w:tcPr>
          <w:p w:rsidR="00E42344" w:rsidRPr="00E42344" w:rsidRDefault="00E42344" w:rsidP="00A9379F">
            <w:pPr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% справившихся</w:t>
            </w:r>
          </w:p>
        </w:tc>
        <w:tc>
          <w:tcPr>
            <w:tcW w:w="3677" w:type="dxa"/>
            <w:gridSpan w:val="4"/>
          </w:tcPr>
          <w:p w:rsidR="00E42344" w:rsidRPr="00E42344" w:rsidRDefault="00E42344" w:rsidP="00A9379F">
            <w:pPr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Количество полученных оценок в классах</w:t>
            </w:r>
          </w:p>
        </w:tc>
      </w:tr>
      <w:tr w:rsidR="00E42344" w:rsidRPr="00E42344" w:rsidTr="00E42344">
        <w:tc>
          <w:tcPr>
            <w:tcW w:w="1681" w:type="dxa"/>
            <w:vMerge/>
          </w:tcPr>
          <w:p w:rsidR="00E42344" w:rsidRPr="00E42344" w:rsidRDefault="00E42344" w:rsidP="00A9379F">
            <w:pPr>
              <w:rPr>
                <w:rFonts w:eastAsia="Calibri"/>
                <w:lang w:eastAsia="en-US"/>
              </w:rPr>
            </w:pPr>
          </w:p>
        </w:tc>
        <w:tc>
          <w:tcPr>
            <w:tcW w:w="865" w:type="dxa"/>
            <w:vMerge/>
          </w:tcPr>
          <w:p w:rsidR="00E42344" w:rsidRPr="00E42344" w:rsidRDefault="00E42344" w:rsidP="00A9379F">
            <w:pPr>
              <w:rPr>
                <w:rFonts w:eastAsia="Calibri"/>
                <w:lang w:eastAsia="en-US"/>
              </w:rPr>
            </w:pPr>
          </w:p>
        </w:tc>
        <w:tc>
          <w:tcPr>
            <w:tcW w:w="1184" w:type="dxa"/>
            <w:vMerge/>
          </w:tcPr>
          <w:p w:rsidR="00E42344" w:rsidRPr="00E42344" w:rsidRDefault="00E42344" w:rsidP="00A9379F">
            <w:pPr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vMerge/>
          </w:tcPr>
          <w:p w:rsidR="00E42344" w:rsidRPr="00E42344" w:rsidRDefault="00E42344" w:rsidP="00A9379F">
            <w:pPr>
              <w:rPr>
                <w:rFonts w:eastAsia="Calibri"/>
                <w:lang w:eastAsia="en-US"/>
              </w:rPr>
            </w:pPr>
          </w:p>
        </w:tc>
        <w:tc>
          <w:tcPr>
            <w:tcW w:w="1522" w:type="dxa"/>
            <w:vMerge/>
          </w:tcPr>
          <w:p w:rsidR="00E42344" w:rsidRPr="00E42344" w:rsidRDefault="00E42344" w:rsidP="00A9379F">
            <w:pPr>
              <w:rPr>
                <w:rFonts w:eastAsia="Calibri"/>
                <w:lang w:eastAsia="en-US"/>
              </w:rPr>
            </w:pPr>
          </w:p>
        </w:tc>
        <w:tc>
          <w:tcPr>
            <w:tcW w:w="903" w:type="dxa"/>
          </w:tcPr>
          <w:p w:rsidR="00E42344" w:rsidRPr="00E42344" w:rsidRDefault="00E42344" w:rsidP="00A9379F">
            <w:pPr>
              <w:jc w:val="center"/>
              <w:rPr>
                <w:rFonts w:eastAsia="Calibri"/>
                <w:b/>
                <w:lang w:eastAsia="en-US"/>
              </w:rPr>
            </w:pPr>
            <w:r w:rsidRPr="00E4234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935" w:type="dxa"/>
          </w:tcPr>
          <w:p w:rsidR="00E42344" w:rsidRPr="00E42344" w:rsidRDefault="00E42344" w:rsidP="00A9379F">
            <w:pPr>
              <w:jc w:val="center"/>
              <w:rPr>
                <w:rFonts w:eastAsia="Calibri"/>
                <w:b/>
                <w:lang w:eastAsia="en-US"/>
              </w:rPr>
            </w:pPr>
            <w:r w:rsidRPr="00E4234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935" w:type="dxa"/>
          </w:tcPr>
          <w:p w:rsidR="00E42344" w:rsidRPr="00E42344" w:rsidRDefault="00E42344" w:rsidP="00A9379F">
            <w:pPr>
              <w:jc w:val="center"/>
              <w:rPr>
                <w:rFonts w:eastAsia="Calibri"/>
                <w:b/>
                <w:lang w:eastAsia="en-US"/>
              </w:rPr>
            </w:pPr>
            <w:r w:rsidRPr="00E4234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904" w:type="dxa"/>
          </w:tcPr>
          <w:p w:rsidR="00E42344" w:rsidRPr="00E42344" w:rsidRDefault="00E42344" w:rsidP="00A9379F">
            <w:pPr>
              <w:jc w:val="center"/>
              <w:rPr>
                <w:rFonts w:eastAsia="Calibri"/>
                <w:b/>
                <w:lang w:eastAsia="en-US"/>
              </w:rPr>
            </w:pPr>
            <w:r w:rsidRPr="00E42344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E42344" w:rsidRPr="00E42344" w:rsidTr="00E42344">
        <w:tc>
          <w:tcPr>
            <w:tcW w:w="1681" w:type="dxa"/>
          </w:tcPr>
          <w:p w:rsidR="00E42344" w:rsidRPr="00E42344" w:rsidRDefault="007B1306" w:rsidP="00A9379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Мещанова</w:t>
            </w:r>
            <w:proofErr w:type="spellEnd"/>
            <w:r>
              <w:rPr>
                <w:rFonts w:eastAsia="Calibri"/>
                <w:lang w:eastAsia="en-US"/>
              </w:rPr>
              <w:t xml:space="preserve"> И.Ю.</w:t>
            </w:r>
          </w:p>
        </w:tc>
        <w:tc>
          <w:tcPr>
            <w:tcW w:w="865" w:type="dxa"/>
          </w:tcPr>
          <w:p w:rsidR="00E42344" w:rsidRPr="00E42344" w:rsidRDefault="00FD2B3F" w:rsidP="00A93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84" w:type="dxa"/>
          </w:tcPr>
          <w:p w:rsidR="00E42344" w:rsidRPr="00E42344" w:rsidRDefault="00FD2B3F" w:rsidP="00A93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60" w:type="dxa"/>
          </w:tcPr>
          <w:p w:rsidR="00E42344" w:rsidRPr="00E42344" w:rsidRDefault="00FD2B3F" w:rsidP="00A93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522" w:type="dxa"/>
          </w:tcPr>
          <w:p w:rsidR="00E42344" w:rsidRPr="00E42344" w:rsidRDefault="00FD2B3F" w:rsidP="00A93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903" w:type="dxa"/>
          </w:tcPr>
          <w:p w:rsidR="00E42344" w:rsidRPr="00E42344" w:rsidRDefault="00FD2B3F" w:rsidP="00A937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35" w:type="dxa"/>
          </w:tcPr>
          <w:p w:rsidR="00E42344" w:rsidRPr="00E42344" w:rsidRDefault="00E42344" w:rsidP="00FA51C4">
            <w:pPr>
              <w:jc w:val="center"/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1</w:t>
            </w:r>
            <w:r w:rsidR="007B130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35" w:type="dxa"/>
          </w:tcPr>
          <w:p w:rsidR="00E42344" w:rsidRPr="00E42344" w:rsidRDefault="00FD2B3F" w:rsidP="00A937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04" w:type="dxa"/>
          </w:tcPr>
          <w:p w:rsidR="00E42344" w:rsidRPr="00E42344" w:rsidRDefault="00FD2B3F" w:rsidP="00A937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E42344" w:rsidRDefault="00E423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760C" w:rsidTr="00E4760C">
        <w:tc>
          <w:tcPr>
            <w:tcW w:w="3190" w:type="dxa"/>
          </w:tcPr>
          <w:p w:rsidR="00E4760C" w:rsidRPr="00E4760C" w:rsidRDefault="00E4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0C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3190" w:type="dxa"/>
          </w:tcPr>
          <w:p w:rsidR="00E4760C" w:rsidRDefault="00E4760C">
            <w:r w:rsidRPr="00FA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FA51C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</w:p>
        </w:tc>
        <w:tc>
          <w:tcPr>
            <w:tcW w:w="3191" w:type="dxa"/>
          </w:tcPr>
          <w:p w:rsidR="00E4760C" w:rsidRDefault="00E4760C">
            <w:r w:rsidRPr="00FA51C4">
              <w:rPr>
                <w:rFonts w:ascii="Times New Roman" w:eastAsia="Times New Roman" w:hAnsi="Times New Roman" w:cs="Times New Roman"/>
                <w:sz w:val="24"/>
                <w:szCs w:val="24"/>
              </w:rPr>
              <w:t>% не справившихся</w:t>
            </w:r>
          </w:p>
        </w:tc>
      </w:tr>
      <w:tr w:rsidR="00E4760C" w:rsidTr="00E4760C">
        <w:tc>
          <w:tcPr>
            <w:tcW w:w="3190" w:type="dxa"/>
          </w:tcPr>
          <w:p w:rsidR="009663CD" w:rsidRPr="009663CD" w:rsidRDefault="00E4760C" w:rsidP="009663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0C">
              <w:rPr>
                <w:b/>
              </w:rPr>
              <w:t>1)</w:t>
            </w:r>
            <w:r w:rsidR="009663CD" w:rsidRPr="00966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анализировать и оценивать</w:t>
            </w:r>
            <w:r w:rsidR="00966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3CD" w:rsidRPr="009663C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деятельность и ее результаты</w:t>
            </w:r>
            <w:r w:rsidR="009663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63CD" w:rsidRPr="00966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предполагает систему вопросов об одном из видов деятельности в духовной и экономической сферах жизни с опорой на личный социальный опыт</w:t>
            </w:r>
            <w:r w:rsidR="009663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760C" w:rsidRDefault="00E4760C" w:rsidP="009663CD"/>
        </w:tc>
        <w:tc>
          <w:tcPr>
            <w:tcW w:w="3190" w:type="dxa"/>
          </w:tcPr>
          <w:p w:rsidR="00E4760C" w:rsidRDefault="00D03F1A">
            <w:r>
              <w:t>11</w:t>
            </w:r>
          </w:p>
        </w:tc>
        <w:tc>
          <w:tcPr>
            <w:tcW w:w="3191" w:type="dxa"/>
          </w:tcPr>
          <w:p w:rsidR="00E4760C" w:rsidRDefault="00D03F1A">
            <w:r>
              <w:t>64</w:t>
            </w:r>
          </w:p>
        </w:tc>
      </w:tr>
      <w:tr w:rsidR="00E4760C" w:rsidTr="00E4760C">
        <w:tc>
          <w:tcPr>
            <w:tcW w:w="3190" w:type="dxa"/>
          </w:tcPr>
          <w:p w:rsidR="00E4760C" w:rsidRDefault="00E4760C" w:rsidP="009663CD">
            <w:r>
              <w:t>2)</w:t>
            </w:r>
            <w:r w:rsidR="009663CD">
              <w:t xml:space="preserve"> П</w:t>
            </w:r>
            <w:r w:rsidR="009663CD">
              <w:t>редполагает выбор и запись нескольких правильных ответов из предложенного перечня ответов. Проверяет умение характеризовать понятия</w:t>
            </w:r>
            <w:r w:rsidR="009663CD">
              <w:t>.</w:t>
            </w:r>
          </w:p>
        </w:tc>
        <w:tc>
          <w:tcPr>
            <w:tcW w:w="3190" w:type="dxa"/>
          </w:tcPr>
          <w:p w:rsidR="00E4760C" w:rsidRDefault="00D03F1A">
            <w:r>
              <w:t>3</w:t>
            </w:r>
          </w:p>
        </w:tc>
        <w:tc>
          <w:tcPr>
            <w:tcW w:w="3191" w:type="dxa"/>
          </w:tcPr>
          <w:p w:rsidR="00E4760C" w:rsidRDefault="00D03F1A">
            <w:r>
              <w:t>17</w:t>
            </w:r>
          </w:p>
        </w:tc>
      </w:tr>
      <w:tr w:rsidR="00E4760C" w:rsidTr="00E4760C">
        <w:tc>
          <w:tcPr>
            <w:tcW w:w="3190" w:type="dxa"/>
          </w:tcPr>
          <w:p w:rsidR="009663CD" w:rsidRDefault="00E4760C" w:rsidP="009663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3)</w:t>
            </w:r>
            <w:r w:rsidR="009663CD" w:rsidRPr="00966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Построено на основе графического представления</w:t>
            </w:r>
          </w:p>
          <w:p w:rsidR="009663CD" w:rsidRPr="009663CD" w:rsidRDefault="009663CD" w:rsidP="009663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3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статистической информации</w:t>
            </w:r>
            <w:r w:rsidRPr="00966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      </w:r>
            <w:proofErr w:type="gramStart"/>
            <w:r w:rsidRPr="009663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966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требуется проанализировать предложенную </w:t>
            </w:r>
            <w:r w:rsidRPr="00966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      </w:r>
          </w:p>
          <w:p w:rsidR="00E4760C" w:rsidRDefault="00E4760C" w:rsidP="009663CD"/>
        </w:tc>
        <w:tc>
          <w:tcPr>
            <w:tcW w:w="3190" w:type="dxa"/>
          </w:tcPr>
          <w:p w:rsidR="00E4760C" w:rsidRDefault="00226615">
            <w:r>
              <w:lastRenderedPageBreak/>
              <w:t>5</w:t>
            </w:r>
          </w:p>
        </w:tc>
        <w:tc>
          <w:tcPr>
            <w:tcW w:w="3191" w:type="dxa"/>
          </w:tcPr>
          <w:p w:rsidR="00E4760C" w:rsidRDefault="00226615">
            <w:r>
              <w:t>29</w:t>
            </w:r>
          </w:p>
        </w:tc>
      </w:tr>
      <w:tr w:rsidR="00E4760C" w:rsidTr="00E4760C">
        <w:tc>
          <w:tcPr>
            <w:tcW w:w="3190" w:type="dxa"/>
          </w:tcPr>
          <w:p w:rsidR="00E4760C" w:rsidRDefault="00E4760C" w:rsidP="009663CD">
            <w:r>
              <w:lastRenderedPageBreak/>
              <w:t>4)</w:t>
            </w:r>
            <w:r w:rsidR="009663CD">
              <w:t xml:space="preserve"> </w:t>
            </w:r>
            <w:r w:rsidR="009663CD">
              <w:t xml:space="preserve">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      </w:r>
            <w:proofErr w:type="gramStart"/>
            <w:r w:rsidR="009663CD">
              <w:t>обучающихся</w:t>
            </w:r>
            <w:proofErr w:type="gramEnd"/>
            <w:r w:rsidR="009663CD">
              <w:t xml:space="preserve"> классифицировать объекты, самостоятельно выбирать основания и критерии для классификации.</w:t>
            </w:r>
          </w:p>
        </w:tc>
        <w:tc>
          <w:tcPr>
            <w:tcW w:w="3190" w:type="dxa"/>
          </w:tcPr>
          <w:p w:rsidR="00E4760C" w:rsidRDefault="00226615">
            <w:r>
              <w:t>4</w:t>
            </w:r>
          </w:p>
        </w:tc>
        <w:tc>
          <w:tcPr>
            <w:tcW w:w="3191" w:type="dxa"/>
          </w:tcPr>
          <w:p w:rsidR="00E4760C" w:rsidRDefault="00226615">
            <w:r>
              <w:t>23</w:t>
            </w:r>
          </w:p>
        </w:tc>
      </w:tr>
      <w:tr w:rsidR="00E4760C" w:rsidTr="00E4760C">
        <w:tc>
          <w:tcPr>
            <w:tcW w:w="3190" w:type="dxa"/>
          </w:tcPr>
          <w:p w:rsidR="00E4760C" w:rsidRDefault="00E4760C">
            <w:r>
              <w:t>5</w:t>
            </w:r>
            <w:proofErr w:type="gramStart"/>
            <w:r>
              <w:t xml:space="preserve"> )</w:t>
            </w:r>
            <w:proofErr w:type="gramEnd"/>
            <w:r w:rsidR="00B413AB">
              <w:t xml:space="preserve"> </w:t>
            </w:r>
            <w:r w:rsidR="00B413AB">
              <w:t>Направлено на формирование финансовой грамотности, с выбором соответствующих позиций</w:t>
            </w:r>
          </w:p>
          <w:p w:rsidR="00E4760C" w:rsidRDefault="00E4760C"/>
        </w:tc>
        <w:tc>
          <w:tcPr>
            <w:tcW w:w="3190" w:type="dxa"/>
          </w:tcPr>
          <w:p w:rsidR="00E4760C" w:rsidRDefault="00226615">
            <w:r>
              <w:t>5</w:t>
            </w:r>
          </w:p>
        </w:tc>
        <w:tc>
          <w:tcPr>
            <w:tcW w:w="3191" w:type="dxa"/>
          </w:tcPr>
          <w:p w:rsidR="00E4760C" w:rsidRDefault="00226615">
            <w:r>
              <w:t>29</w:t>
            </w:r>
          </w:p>
        </w:tc>
      </w:tr>
      <w:tr w:rsidR="00E4760C" w:rsidTr="00E4760C">
        <w:tc>
          <w:tcPr>
            <w:tcW w:w="3190" w:type="dxa"/>
          </w:tcPr>
          <w:p w:rsidR="00B413AB" w:rsidRPr="00B413AB" w:rsidRDefault="00E4760C" w:rsidP="00B413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6)</w:t>
            </w:r>
            <w:r w:rsidRPr="00E4760C">
              <w:t xml:space="preserve"> </w:t>
            </w:r>
            <w:r w:rsidR="00B413AB" w:rsidRPr="00B4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Предполагают выбор и запись нескольких правильных ответов из предложенного перечня ответов. Умение применять обществоведческие</w:t>
            </w:r>
            <w:r w:rsidR="00B4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13AB" w:rsidRPr="00B4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в </w:t>
            </w:r>
            <w:r w:rsidR="00B4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решения типичных задач,</w:t>
            </w:r>
            <w:r w:rsidR="00B413AB" w:rsidRPr="00B4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объектов.</w:t>
            </w:r>
          </w:p>
          <w:p w:rsidR="00E4760C" w:rsidRDefault="00E4760C" w:rsidP="00B413AB">
            <w:r w:rsidRPr="00E4760C">
              <w:br/>
            </w:r>
          </w:p>
        </w:tc>
        <w:tc>
          <w:tcPr>
            <w:tcW w:w="3190" w:type="dxa"/>
          </w:tcPr>
          <w:p w:rsidR="00E4760C" w:rsidRDefault="00226615">
            <w:r>
              <w:t>11</w:t>
            </w:r>
          </w:p>
        </w:tc>
        <w:tc>
          <w:tcPr>
            <w:tcW w:w="3191" w:type="dxa"/>
          </w:tcPr>
          <w:p w:rsidR="00E4760C" w:rsidRDefault="00226615">
            <w:r>
              <w:t>64</w:t>
            </w:r>
          </w:p>
        </w:tc>
      </w:tr>
      <w:tr w:rsidR="00E4760C" w:rsidTr="00E4760C">
        <w:tc>
          <w:tcPr>
            <w:tcW w:w="3190" w:type="dxa"/>
          </w:tcPr>
          <w:p w:rsidR="00E4760C" w:rsidRDefault="00E4760C" w:rsidP="00B413AB">
            <w:r>
              <w:lastRenderedPageBreak/>
              <w:t>7)</w:t>
            </w:r>
            <w:r w:rsidR="00B413AB">
              <w:t xml:space="preserve"> </w:t>
            </w:r>
            <w:r w:rsidR="00B413AB">
              <w:t>Задание 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задач, адекватных возрасту обучающихся</w:t>
            </w:r>
          </w:p>
        </w:tc>
        <w:tc>
          <w:tcPr>
            <w:tcW w:w="3190" w:type="dxa"/>
          </w:tcPr>
          <w:p w:rsidR="00E4760C" w:rsidRDefault="00466A2E">
            <w:r>
              <w:t>1</w:t>
            </w:r>
          </w:p>
        </w:tc>
        <w:tc>
          <w:tcPr>
            <w:tcW w:w="3191" w:type="dxa"/>
          </w:tcPr>
          <w:p w:rsidR="00E4760C" w:rsidRDefault="00466A2E">
            <w:r>
              <w:t>0,05</w:t>
            </w:r>
          </w:p>
        </w:tc>
      </w:tr>
      <w:tr w:rsidR="00E4760C" w:rsidTr="00E4760C">
        <w:tc>
          <w:tcPr>
            <w:tcW w:w="3190" w:type="dxa"/>
          </w:tcPr>
          <w:p w:rsidR="00E4760C" w:rsidRDefault="00E4760C" w:rsidP="00B413AB">
            <w:r>
              <w:t>8)</w:t>
            </w:r>
            <w:r w:rsidR="00B413AB">
              <w:t xml:space="preserve"> </w:t>
            </w:r>
            <w:r w:rsidR="00B413AB">
              <w:t>Задание направлено на знание уровней образования</w:t>
            </w:r>
          </w:p>
        </w:tc>
        <w:tc>
          <w:tcPr>
            <w:tcW w:w="3190" w:type="dxa"/>
          </w:tcPr>
          <w:p w:rsidR="00E4760C" w:rsidRDefault="00617ABC">
            <w:r>
              <w:t>0</w:t>
            </w:r>
          </w:p>
        </w:tc>
        <w:tc>
          <w:tcPr>
            <w:tcW w:w="3191" w:type="dxa"/>
          </w:tcPr>
          <w:p w:rsidR="00E4760C" w:rsidRDefault="00617ABC">
            <w:r>
              <w:t>0</w:t>
            </w:r>
          </w:p>
        </w:tc>
      </w:tr>
      <w:tr w:rsidR="00E4760C" w:rsidTr="00E4760C">
        <w:tc>
          <w:tcPr>
            <w:tcW w:w="3190" w:type="dxa"/>
          </w:tcPr>
          <w:p w:rsidR="00B413AB" w:rsidRPr="00B413AB" w:rsidRDefault="00E4760C" w:rsidP="00B413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9)</w:t>
            </w:r>
            <w:r w:rsidR="00B413AB" w:rsidRPr="00B4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представлен</w:t>
            </w:r>
            <w:r w:rsidR="00B413A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информации по иллюстрациям.</w:t>
            </w:r>
          </w:p>
          <w:p w:rsidR="00B413AB" w:rsidRPr="00B413AB" w:rsidRDefault="00B413AB" w:rsidP="00B41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</w:t>
            </w:r>
          </w:p>
          <w:p w:rsidR="00E4760C" w:rsidRDefault="00E4760C" w:rsidP="00B413AB"/>
        </w:tc>
        <w:tc>
          <w:tcPr>
            <w:tcW w:w="3190" w:type="dxa"/>
          </w:tcPr>
          <w:p w:rsidR="00E4760C" w:rsidRDefault="00617ABC">
            <w:r>
              <w:t>6</w:t>
            </w:r>
          </w:p>
        </w:tc>
        <w:tc>
          <w:tcPr>
            <w:tcW w:w="3191" w:type="dxa"/>
          </w:tcPr>
          <w:p w:rsidR="00E4760C" w:rsidRDefault="00617ABC">
            <w:r>
              <w:t>35</w:t>
            </w:r>
          </w:p>
        </w:tc>
      </w:tr>
      <w:tr w:rsidR="00B413AB" w:rsidTr="00E4760C">
        <w:tc>
          <w:tcPr>
            <w:tcW w:w="3190" w:type="dxa"/>
          </w:tcPr>
          <w:p w:rsidR="00B413AB" w:rsidRDefault="00B413AB" w:rsidP="00B413AB">
            <w:r>
              <w:t xml:space="preserve">10) </w:t>
            </w:r>
            <w:r>
              <w:t>Направлено на проверку умения осознанно и произвольно строить речевое высказывание в письменной форме на заданную тему с использованием четырех предложенных понятий.</w:t>
            </w:r>
          </w:p>
        </w:tc>
        <w:tc>
          <w:tcPr>
            <w:tcW w:w="3190" w:type="dxa"/>
          </w:tcPr>
          <w:p w:rsidR="00B413AB" w:rsidRDefault="00617ABC">
            <w:r>
              <w:t>17</w:t>
            </w:r>
          </w:p>
        </w:tc>
        <w:tc>
          <w:tcPr>
            <w:tcW w:w="3191" w:type="dxa"/>
          </w:tcPr>
          <w:p w:rsidR="00B413AB" w:rsidRDefault="00617ABC">
            <w:r>
              <w:t>100</w:t>
            </w:r>
          </w:p>
        </w:tc>
      </w:tr>
    </w:tbl>
    <w:p w:rsidR="00FA51C4" w:rsidRDefault="00FA51C4"/>
    <w:p w:rsidR="00864009" w:rsidRDefault="00864009"/>
    <w:p w:rsidR="00864009" w:rsidRDefault="00864009" w:rsidP="008640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        </w:t>
      </w:r>
      <w:r w:rsidRPr="003064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Анализ результатов ВПР  показал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средний</w:t>
      </w:r>
      <w:r w:rsidRPr="00A94CF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уровень освоения предметных результатов по обществознанию в 9 классе </w:t>
      </w:r>
    </w:p>
    <w:p w:rsidR="00864009" w:rsidRPr="00A94CFE" w:rsidRDefault="00864009" w:rsidP="008640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Необходимо обратить внимание на низкий процент выполнения следующих заданий: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№1, №6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№9, №10</w:t>
      </w:r>
    </w:p>
    <w:p w:rsidR="00864009" w:rsidRPr="00A94CFE" w:rsidRDefault="00864009" w:rsidP="0086400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A94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все задания, ребята совершенно не умеют анализировать, сопоставлять и искать факты.</w:t>
      </w:r>
    </w:p>
    <w:p w:rsidR="00864009" w:rsidRPr="00A94CFE" w:rsidRDefault="00864009" w:rsidP="008640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 </w:t>
      </w:r>
    </w:p>
    <w:p w:rsidR="00864009" w:rsidRPr="00A94CFE" w:rsidRDefault="00864009" w:rsidP="008640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Допущены ошибки: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</w:t>
      </w:r>
    </w:p>
    <w:p w:rsidR="00864009" w:rsidRPr="00A94CFE" w:rsidRDefault="00864009" w:rsidP="0086400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864009" w:rsidRPr="00A94CFE" w:rsidRDefault="00864009" w:rsidP="0086400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приемов работы с социально значимой информацией, ее осмысление; </w:t>
      </w:r>
    </w:p>
    <w:p w:rsidR="00864009" w:rsidRPr="00A94CFE" w:rsidRDefault="00864009" w:rsidP="0086400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обучающихся делать необходимые выводы и давать обоснованные оценки социальным событиям и процессам.</w:t>
      </w:r>
    </w:p>
    <w:p w:rsidR="00864009" w:rsidRPr="00A94CFE" w:rsidRDefault="00864009" w:rsidP="008640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864009" w:rsidRPr="00A94CFE" w:rsidRDefault="00864009" w:rsidP="008640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полученных результатов и проведенного анализа:</w:t>
      </w:r>
    </w:p>
    <w:p w:rsidR="00864009" w:rsidRPr="00A94CFE" w:rsidRDefault="00864009" w:rsidP="0086400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теоретические сведения по всем разделам обществознания</w:t>
      </w:r>
    </w:p>
    <w:p w:rsidR="00864009" w:rsidRPr="00A94CFE" w:rsidRDefault="00864009" w:rsidP="0086400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результатам анализа  спланировать  коррекционную работу по устранению выявленных пробелов</w:t>
      </w:r>
    </w:p>
    <w:p w:rsidR="00864009" w:rsidRPr="00A94CFE" w:rsidRDefault="00864009" w:rsidP="0086400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рганизовать  сопутствующее повторение на уроках по темам, проблемным для класса в целом</w:t>
      </w:r>
    </w:p>
    <w:p w:rsidR="00864009" w:rsidRPr="00A94CFE" w:rsidRDefault="00864009" w:rsidP="0086400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рганизовать 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864009" w:rsidRPr="00A94CFE" w:rsidRDefault="00864009" w:rsidP="0086400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</w:rPr>
        <w:t>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</w:p>
    <w:p w:rsidR="00864009" w:rsidRPr="00A94CFE" w:rsidRDefault="00864009" w:rsidP="0086400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овершенствовать  навыки работы учащихся со справочной литературой, иллюстративным материалом.</w:t>
      </w: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sectPr w:rsidR="00135F37" w:rsidSect="0088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6630"/>
    <w:multiLevelType w:val="hybridMultilevel"/>
    <w:tmpl w:val="44FA8672"/>
    <w:lvl w:ilvl="0" w:tplc="2E04DA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813AA"/>
    <w:multiLevelType w:val="multilevel"/>
    <w:tmpl w:val="86DE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44"/>
    <w:rsid w:val="00135F37"/>
    <w:rsid w:val="00136CD8"/>
    <w:rsid w:val="00142263"/>
    <w:rsid w:val="00226615"/>
    <w:rsid w:val="00253F0A"/>
    <w:rsid w:val="00310F22"/>
    <w:rsid w:val="003C23C0"/>
    <w:rsid w:val="004540D8"/>
    <w:rsid w:val="00466A2E"/>
    <w:rsid w:val="00475382"/>
    <w:rsid w:val="00480A93"/>
    <w:rsid w:val="004A7B90"/>
    <w:rsid w:val="004F46DA"/>
    <w:rsid w:val="00514D4B"/>
    <w:rsid w:val="00594AC9"/>
    <w:rsid w:val="00617ABC"/>
    <w:rsid w:val="007327EA"/>
    <w:rsid w:val="007419E7"/>
    <w:rsid w:val="0075304C"/>
    <w:rsid w:val="007B1306"/>
    <w:rsid w:val="00864009"/>
    <w:rsid w:val="0088725B"/>
    <w:rsid w:val="009663CD"/>
    <w:rsid w:val="009A0D17"/>
    <w:rsid w:val="009F0609"/>
    <w:rsid w:val="00A9203A"/>
    <w:rsid w:val="00A9379F"/>
    <w:rsid w:val="00B413AB"/>
    <w:rsid w:val="00C4611D"/>
    <w:rsid w:val="00C83F9C"/>
    <w:rsid w:val="00D03F1A"/>
    <w:rsid w:val="00D9703D"/>
    <w:rsid w:val="00E14974"/>
    <w:rsid w:val="00E24E99"/>
    <w:rsid w:val="00E31518"/>
    <w:rsid w:val="00E42344"/>
    <w:rsid w:val="00E4760C"/>
    <w:rsid w:val="00F75D50"/>
    <w:rsid w:val="00FA51C4"/>
    <w:rsid w:val="00F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rsid w:val="00E4234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42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5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rsid w:val="00E4234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42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5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68CE-EFC9-4269-A53B-2C50231B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9</cp:revision>
  <dcterms:created xsi:type="dcterms:W3CDTF">2022-11-01T16:02:00Z</dcterms:created>
  <dcterms:modified xsi:type="dcterms:W3CDTF">2022-11-01T16:28:00Z</dcterms:modified>
</cp:coreProperties>
</file>